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10" w:right="0" w:firstLine="0"/>
        <w:jc w:val="left"/>
        <w:rPr>
          <w:rFonts w:ascii="Verdana"/>
          <w:sz w:val="38"/>
        </w:rPr>
      </w:pPr>
      <w:r>
        <w:rPr>
          <w:rFonts w:ascii="Verdana"/>
          <w:color w:val="FE3748"/>
          <w:sz w:val="38"/>
        </w:rPr>
        <w:t>Trespass notice</w:t>
      </w:r>
    </w:p>
    <w:p>
      <w:pPr>
        <w:pStyle w:val="BodyText"/>
        <w:spacing w:before="10"/>
        <w:rPr>
          <w:rFonts w:ascii="Verdana"/>
          <w:sz w:val="48"/>
        </w:rPr>
      </w:pPr>
    </w:p>
    <w:p>
      <w:pPr>
        <w:pStyle w:val="Heading1"/>
      </w:pPr>
      <w:r>
        <w:rPr>
          <w:color w:val="FE3748"/>
        </w:rPr>
        <w:t>Warning Under The Trespass Act 1980 Sections 4(1) or 4(2) and Section 4(4)</w:t>
      </w:r>
    </w:p>
    <w:p>
      <w:pPr>
        <w:pStyle w:val="BodyText"/>
        <w:rPr>
          <w:rFonts w:ascii="ARS Maquette Pro"/>
          <w:b/>
          <w:sz w:val="28"/>
        </w:rPr>
      </w:pPr>
    </w:p>
    <w:p>
      <w:pPr>
        <w:pStyle w:val="BodyText"/>
        <w:spacing w:before="7"/>
        <w:rPr>
          <w:rFonts w:ascii="ARS Maquette Pro"/>
          <w:b/>
          <w:sz w:val="21"/>
        </w:rPr>
      </w:pPr>
    </w:p>
    <w:p>
      <w:pPr>
        <w:pStyle w:val="BodyText"/>
        <w:spacing w:before="1"/>
        <w:ind w:left="110"/>
        <w:rPr>
          <w:b w:val="0"/>
        </w:rPr>
      </w:pPr>
      <w:r>
        <w:rPr>
          <w:b w:val="0"/>
          <w:color w:val="231F20"/>
        </w:rPr>
        <w:t>To: 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[Name of person being warned]</w:t>
      </w:r>
    </w:p>
    <w:p>
      <w:pPr>
        <w:pStyle w:val="BodyText"/>
        <w:rPr>
          <w:b w:val="0"/>
          <w:i/>
          <w:sz w:val="17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p>
      <w:pPr>
        <w:pStyle w:val="BodyText"/>
        <w:spacing w:before="1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[Address of person being warned]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30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In accordance with the above Act and Section you are hereby warned to stay off the place known as: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before="1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[Address of location which Person is banned from]</w:t>
      </w:r>
    </w:p>
    <w:p>
      <w:pPr>
        <w:pStyle w:val="BodyText"/>
        <w:spacing w:before="10"/>
        <w:rPr>
          <w:b w:val="0"/>
          <w:i/>
          <w:sz w:val="24"/>
        </w:rPr>
      </w:pPr>
    </w:p>
    <w:p>
      <w:pPr>
        <w:pStyle w:val="Heading1"/>
        <w:spacing w:line="242" w:lineRule="auto"/>
        <w:ind w:right="109"/>
      </w:pPr>
      <w:r>
        <w:rPr>
          <w:color w:val="FE3748"/>
        </w:rPr>
        <w:t>It is an offence punishable by a fine not exceeding $1,000.00 or imprisonment not exceeding 3 months to enter the above address within 2 years from the date you receive this warning.</w:t>
      </w:r>
    </w:p>
    <w:p>
      <w:pPr>
        <w:pStyle w:val="BodyText"/>
        <w:spacing w:before="9"/>
        <w:rPr>
          <w:rFonts w:ascii="ARS Maquette Pro"/>
          <w:b/>
          <w:sz w:val="29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The occupier of the above address is: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45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[Full name of Occupier]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1"/>
        <w:rPr>
          <w:b w:val="0"/>
          <w:i/>
          <w:sz w:val="29"/>
        </w:rPr>
      </w:pPr>
    </w:p>
    <w:p>
      <w:pPr>
        <w:pStyle w:val="BodyText"/>
        <w:spacing w:before="1"/>
        <w:ind w:left="110"/>
        <w:rPr>
          <w:b w:val="0"/>
        </w:rPr>
      </w:pPr>
      <w:r>
        <w:rPr>
          <w:b w:val="0"/>
          <w:color w:val="231F20"/>
        </w:rPr>
        <w:t>This warning is given by the occupier/person* authorised by the occupier of the above address: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44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[Signature of Occupier or Person authorised by the Occupier]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30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[Print Full Name of Occupier or Person authorised by the</w:t>
      </w:r>
      <w:r>
        <w:rPr>
          <w:b w:val="0"/>
          <w:i/>
          <w:color w:val="231F20"/>
          <w:spacing w:val="-15"/>
          <w:sz w:val="18"/>
        </w:rPr>
        <w:t> </w:t>
      </w:r>
      <w:r>
        <w:rPr>
          <w:b w:val="0"/>
          <w:i/>
          <w:color w:val="231F20"/>
          <w:sz w:val="18"/>
        </w:rPr>
        <w:t>Occupier]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30"/>
        </w:rPr>
      </w:pPr>
    </w:p>
    <w:p>
      <w:pPr>
        <w:pStyle w:val="BodyText"/>
        <w:ind w:left="11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</w:t>
      </w:r>
    </w:p>
    <w:p>
      <w:pPr>
        <w:spacing w:before="34"/>
        <w:ind w:left="11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231F20"/>
          <w:sz w:val="18"/>
        </w:rPr>
        <w:t>[Date that this notice takes effect]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44"/>
        <w:ind w:left="110"/>
        <w:rPr>
          <w:b w:val="0"/>
        </w:rPr>
      </w:pPr>
      <w:r>
        <w:rPr>
          <w:b w:val="0"/>
          <w:color w:val="231F20"/>
        </w:rPr>
        <w:t>* Cross out the words that do not apply.</w:t>
      </w:r>
    </w:p>
    <w:sectPr>
      <w:type w:val="continuous"/>
      <w:pgSz w:w="11910" w:h="16840"/>
      <w:pgMar w:top="96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S Maquette Pro Light">
    <w:altName w:val="ARS Maquette Pro Light"/>
    <w:charset w:val="0"/>
    <w:family w:val="modern"/>
    <w:pitch w:val="variable"/>
  </w:font>
  <w:font w:name="ARS Maquette Pro">
    <w:altName w:val="ARS Maquette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S Maquette Pro Light" w:hAnsi="ARS Maquette Pro Light" w:eastAsia="ARS Maquette Pro Light" w:cs="ARS Maquette Pro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S Maquette Pro Light" w:hAnsi="ARS Maquette Pro Light" w:eastAsia="ARS Maquette Pro Light" w:cs="ARS Maquette Pro Light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S Maquette Pro" w:hAnsi="ARS Maquette Pro" w:eastAsia="ARS Maquette Pro" w:cs="ARS Maquette Pro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2020-01-27T03:13:06Z</dcterms:created>
  <dcterms:modified xsi:type="dcterms:W3CDTF">2020-01-27T03:13:06Z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2020-01-27T00:00:00Z</vt:filetime>
  </property>
</Properties>
</file>