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5F" w:rsidRDefault="008F195F"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4"/>
        <w:gridCol w:w="6997"/>
        <w:gridCol w:w="950"/>
        <w:gridCol w:w="729"/>
        <w:gridCol w:w="767"/>
      </w:tblGrid>
      <w:tr w:rsidR="008F195F">
        <w:trPr>
          <w:trHeight w:val="360"/>
        </w:trPr>
        <w:tc>
          <w:tcPr>
            <w:tcW w:w="8091" w:type="dxa"/>
            <w:gridSpan w:val="2"/>
            <w:tcBorders>
              <w:left w:val="nil"/>
              <w:right w:val="dotted" w:sz="4" w:space="0" w:color="000000"/>
            </w:tcBorders>
            <w:shd w:val="clear" w:color="auto" w:fill="FFEFF0"/>
          </w:tcPr>
          <w:p w:rsidR="008F195F" w:rsidRDefault="008F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FF0"/>
          </w:tcPr>
          <w:p w:rsidR="008F195F" w:rsidRDefault="00DB40C1">
            <w:pPr>
              <w:pStyle w:val="TableParagraph"/>
              <w:spacing w:before="72"/>
              <w:ind w:left="109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Yes</w:t>
            </w: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FF0"/>
          </w:tcPr>
          <w:p w:rsidR="008F195F" w:rsidRDefault="00DB40C1">
            <w:pPr>
              <w:pStyle w:val="TableParagraph"/>
              <w:spacing w:before="72"/>
              <w:ind w:left="109"/>
              <w:rPr>
                <w:rFonts w:ascii="Tahoma"/>
                <w:sz w:val="18"/>
              </w:rPr>
            </w:pPr>
            <w:r>
              <w:rPr>
                <w:rFonts w:ascii="Tahoma"/>
                <w:w w:val="110"/>
                <w:sz w:val="18"/>
              </w:rPr>
              <w:t>No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FF0"/>
          </w:tcPr>
          <w:p w:rsidR="008F195F" w:rsidRDefault="00DB40C1">
            <w:pPr>
              <w:pStyle w:val="TableParagraph"/>
              <w:spacing w:before="72"/>
              <w:ind w:left="110"/>
              <w:rPr>
                <w:rFonts w:ascii="Tahoma"/>
                <w:sz w:val="18"/>
              </w:rPr>
            </w:pPr>
            <w:r>
              <w:rPr>
                <w:rFonts w:ascii="Tahoma"/>
                <w:w w:val="110"/>
                <w:sz w:val="18"/>
              </w:rPr>
              <w:t>N/A</w:t>
            </w:r>
          </w:p>
        </w:tc>
      </w:tr>
      <w:tr w:rsidR="008F195F" w:rsidTr="00DB40C1">
        <w:trPr>
          <w:trHeight w:val="571"/>
        </w:trPr>
        <w:tc>
          <w:tcPr>
            <w:tcW w:w="1094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pStyle w:val="TableParagraph"/>
              <w:rPr>
                <w:rFonts w:ascii="Times New Roman"/>
                <w:sz w:val="18"/>
              </w:rPr>
            </w:pPr>
          </w:p>
          <w:p w:rsidR="008F195F" w:rsidRDefault="008F195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F195F" w:rsidRDefault="00DB40C1">
            <w:pPr>
              <w:pStyle w:val="TableParagraph"/>
              <w:ind w:left="940" w:right="940"/>
              <w:jc w:val="center"/>
              <w:rPr>
                <w:sz w:val="16"/>
              </w:rPr>
            </w:pPr>
            <w:r>
              <w:rPr>
                <w:sz w:val="16"/>
              </w:rPr>
              <w:t>Bar Area</w:t>
            </w: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8F195F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8F195F" w:rsidRDefault="00DB40C1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Bar staff have good visibility of entire premises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Area behind the bar is raised to improve visibility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Bar area is open with no obstructions affecting monitoring of premises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784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8F195F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8F195F" w:rsidRDefault="00DB40C1">
            <w:pPr>
              <w:pStyle w:val="TableParagraph"/>
              <w:spacing w:line="276" w:lineRule="auto"/>
              <w:ind w:left="113" w:right="105"/>
              <w:rPr>
                <w:sz w:val="16"/>
              </w:rPr>
            </w:pPr>
            <w:r>
              <w:rPr>
                <w:sz w:val="16"/>
              </w:rPr>
              <w:t>Cash registers are front facing If cash registers are not front facing, mirrors are installed for monitoring members and their guests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Safe is out of public view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452"/>
        </w:trPr>
        <w:tc>
          <w:tcPr>
            <w:tcW w:w="1094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pStyle w:val="TableParagraph"/>
              <w:rPr>
                <w:rFonts w:ascii="Times New Roman"/>
                <w:sz w:val="18"/>
              </w:rPr>
            </w:pPr>
          </w:p>
          <w:p w:rsidR="008F195F" w:rsidRDefault="008F195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F195F" w:rsidRDefault="00DB40C1">
            <w:pPr>
              <w:pStyle w:val="TableParagraph"/>
              <w:ind w:left="1077" w:right="1077"/>
              <w:jc w:val="center"/>
              <w:rPr>
                <w:sz w:val="16"/>
              </w:rPr>
            </w:pPr>
            <w:r>
              <w:rPr>
                <w:sz w:val="16"/>
              </w:rPr>
              <w:t>Internal layout</w:t>
            </w: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130"/>
              <w:ind w:left="113"/>
              <w:rPr>
                <w:sz w:val="16"/>
              </w:rPr>
            </w:pPr>
            <w:r>
              <w:rPr>
                <w:sz w:val="16"/>
              </w:rPr>
              <w:t>Premises is laid out so staff can monitor all members and their guests at all times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40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104"/>
              <w:ind w:left="113"/>
              <w:rPr>
                <w:sz w:val="16"/>
              </w:rPr>
            </w:pPr>
            <w:r>
              <w:rPr>
                <w:sz w:val="16"/>
              </w:rPr>
              <w:t>There are no obstructions within the bar causing blind spots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Where there may be blind spots, mirrors or CCTV are installed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Bar is easily approached by members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Sufficient seating is provided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Members and guests cannot climb on structures or fittings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A ventilation system is installed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Premises are maintained at a suitable temperature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523"/>
        </w:trPr>
        <w:tc>
          <w:tcPr>
            <w:tcW w:w="1094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EFF0"/>
            <w:textDirection w:val="btLr"/>
          </w:tcPr>
          <w:p w:rsidR="008F195F" w:rsidRDefault="008F195F">
            <w:pPr>
              <w:pStyle w:val="TableParagraph"/>
              <w:rPr>
                <w:rFonts w:ascii="Times New Roman"/>
                <w:sz w:val="18"/>
              </w:rPr>
            </w:pPr>
          </w:p>
          <w:p w:rsidR="008F195F" w:rsidRDefault="008F195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F195F" w:rsidRDefault="00DB40C1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Crowding</w:t>
            </w: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8F195F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8F195F" w:rsidRDefault="00DB40C1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The premises are not overcrowded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462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EFF0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135"/>
              <w:ind w:left="113"/>
              <w:rPr>
                <w:sz w:val="16"/>
              </w:rPr>
            </w:pPr>
            <w:r>
              <w:rPr>
                <w:sz w:val="16"/>
              </w:rPr>
              <w:t>The maximum number of persons for the premises is displayed and complied with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pStyle w:val="TableParagraph"/>
              <w:rPr>
                <w:rFonts w:ascii="Times New Roman"/>
                <w:sz w:val="18"/>
              </w:rPr>
            </w:pPr>
          </w:p>
          <w:p w:rsidR="008F195F" w:rsidRDefault="008F195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F195F" w:rsidRDefault="00DB40C1">
            <w:pPr>
              <w:pStyle w:val="TableParagraph"/>
              <w:ind w:left="1101" w:right="1101"/>
              <w:jc w:val="center"/>
              <w:rPr>
                <w:sz w:val="16"/>
              </w:rPr>
            </w:pPr>
            <w:r>
              <w:rPr>
                <w:sz w:val="16"/>
              </w:rPr>
              <w:t>Lighting</w:t>
            </w: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Internal lighting is suitable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Lighting allows bar staff to check IDs etc.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Lighting allows staff to monitor members and their guests inside the premises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No areas are too dark inside the premises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Internal lighting can be raised in an emergency or incident and at closing time</w:t>
            </w:r>
          </w:p>
        </w:tc>
        <w:tc>
          <w:tcPr>
            <w:tcW w:w="950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436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122"/>
              <w:ind w:left="113"/>
              <w:rPr>
                <w:sz w:val="16"/>
              </w:rPr>
            </w:pPr>
            <w:r>
              <w:rPr>
                <w:sz w:val="16"/>
              </w:rPr>
              <w:t>External lighting is suitable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406"/>
        </w:trPr>
        <w:tc>
          <w:tcPr>
            <w:tcW w:w="1094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107"/>
              <w:ind w:left="113"/>
              <w:rPr>
                <w:sz w:val="16"/>
              </w:rPr>
            </w:pPr>
            <w:r>
              <w:rPr>
                <w:sz w:val="16"/>
              </w:rPr>
              <w:t>External security lighting is installed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195F" w:rsidRDefault="008F195F">
      <w:pPr>
        <w:rPr>
          <w:rFonts w:ascii="Times New Roman"/>
          <w:sz w:val="16"/>
        </w:rPr>
        <w:sectPr w:rsidR="008F195F">
          <w:headerReference w:type="default" r:id="rId6"/>
          <w:type w:val="continuous"/>
          <w:pgSz w:w="11910" w:h="16840"/>
          <w:pgMar w:top="1660" w:right="560" w:bottom="280" w:left="300" w:header="1050" w:footer="720" w:gutter="0"/>
          <w:cols w:space="720"/>
        </w:sectPr>
      </w:pPr>
    </w:p>
    <w:p w:rsidR="008F195F" w:rsidRDefault="00DB40C1">
      <w:pPr>
        <w:pStyle w:val="BodyText"/>
        <w:spacing w:before="6"/>
        <w:rPr>
          <w:rFonts w:ascii="Times New Roman"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68.95pt;margin-top:754.15pt;width:9.15pt;height:67.75pt;z-index:251658240;mso-position-horizontal-relative:page;mso-position-vertical-relative:page" filled="f" stroked="f">
            <v:textbox style="layout-flow:vertical;mso-layout-flow-alt:bottom-to-top" inset="0,0,0,0">
              <w:txbxContent>
                <w:p w:rsidR="008F195F" w:rsidRDefault="00DB40C1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AL1164-XII | OCT 2019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6888"/>
        <w:gridCol w:w="935"/>
        <w:gridCol w:w="718"/>
        <w:gridCol w:w="756"/>
      </w:tblGrid>
      <w:tr w:rsidR="008F195F">
        <w:trPr>
          <w:trHeight w:val="360"/>
        </w:trPr>
        <w:tc>
          <w:tcPr>
            <w:tcW w:w="7965" w:type="dxa"/>
            <w:gridSpan w:val="2"/>
            <w:tcBorders>
              <w:left w:val="nil"/>
              <w:right w:val="dotted" w:sz="4" w:space="0" w:color="000000"/>
            </w:tcBorders>
            <w:shd w:val="clear" w:color="auto" w:fill="FFEFF0"/>
          </w:tcPr>
          <w:p w:rsidR="008F195F" w:rsidRDefault="008F19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FF0"/>
          </w:tcPr>
          <w:p w:rsidR="008F195F" w:rsidRDefault="00DB40C1">
            <w:pPr>
              <w:pStyle w:val="TableParagraph"/>
              <w:spacing w:before="72"/>
              <w:ind w:left="108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Yes</w:t>
            </w: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FF0"/>
          </w:tcPr>
          <w:p w:rsidR="008F195F" w:rsidRDefault="00DB40C1">
            <w:pPr>
              <w:pStyle w:val="TableParagraph"/>
              <w:spacing w:before="72"/>
              <w:ind w:left="109"/>
              <w:rPr>
                <w:rFonts w:ascii="Tahoma"/>
                <w:sz w:val="18"/>
              </w:rPr>
            </w:pPr>
            <w:r>
              <w:rPr>
                <w:rFonts w:ascii="Tahoma"/>
                <w:w w:val="110"/>
                <w:sz w:val="18"/>
              </w:rPr>
              <w:t>No</w:t>
            </w: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FF0"/>
          </w:tcPr>
          <w:p w:rsidR="008F195F" w:rsidRDefault="00DB40C1">
            <w:pPr>
              <w:pStyle w:val="TableParagraph"/>
              <w:spacing w:before="72"/>
              <w:ind w:left="109"/>
              <w:rPr>
                <w:rFonts w:ascii="Tahoma"/>
                <w:sz w:val="18"/>
              </w:rPr>
            </w:pPr>
            <w:r>
              <w:rPr>
                <w:rFonts w:ascii="Tahoma"/>
                <w:w w:val="110"/>
                <w:sz w:val="18"/>
              </w:rPr>
              <w:t>N/A</w:t>
            </w:r>
          </w:p>
        </w:tc>
      </w:tr>
      <w:tr w:rsidR="008F195F" w:rsidTr="00DB40C1">
        <w:trPr>
          <w:trHeight w:val="391"/>
        </w:trPr>
        <w:tc>
          <w:tcPr>
            <w:tcW w:w="1077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 w:colFirst="2" w:colLast="4"/>
          </w:p>
          <w:p w:rsidR="008F195F" w:rsidRDefault="008F195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F195F" w:rsidRDefault="00DB40C1">
            <w:pPr>
              <w:pStyle w:val="TableParagraph"/>
              <w:ind w:left="121"/>
              <w:rPr>
                <w:sz w:val="16"/>
              </w:rPr>
            </w:pPr>
            <w:proofErr w:type="spellStart"/>
            <w:r>
              <w:rPr>
                <w:sz w:val="16"/>
              </w:rPr>
              <w:t>OUtdoor</w:t>
            </w:r>
            <w:proofErr w:type="spellEnd"/>
            <w:r>
              <w:rPr>
                <w:sz w:val="16"/>
              </w:rPr>
              <w:t xml:space="preserve"> drinking areas</w:t>
            </w: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The premises are maintained at a suitable temperature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Outdoor drinking areas are monitored by bar and/or security staff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Lighting allows staff to monitor members and their guests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Outdoor drinking areas are well defined from surrounding external environment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Outdoor drinking areas are not overcrowded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452"/>
        </w:trPr>
        <w:tc>
          <w:tcPr>
            <w:tcW w:w="1077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EFF0"/>
            <w:textDirection w:val="btLr"/>
          </w:tcPr>
          <w:p w:rsidR="008F195F" w:rsidRDefault="008F195F">
            <w:pPr>
              <w:pStyle w:val="TableParagraph"/>
              <w:rPr>
                <w:rFonts w:ascii="Times New Roman"/>
                <w:sz w:val="18"/>
              </w:rPr>
            </w:pPr>
          </w:p>
          <w:p w:rsidR="008F195F" w:rsidRDefault="008F195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F195F" w:rsidRDefault="00DB40C1">
            <w:pPr>
              <w:pStyle w:val="TableParagraph"/>
              <w:ind w:left="617" w:right="617"/>
              <w:jc w:val="center"/>
              <w:rPr>
                <w:sz w:val="16"/>
              </w:rPr>
            </w:pPr>
            <w:r>
              <w:rPr>
                <w:sz w:val="16"/>
              </w:rPr>
              <w:t>CCTV</w:t>
            </w: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130"/>
              <w:ind w:left="113"/>
              <w:rPr>
                <w:sz w:val="16"/>
              </w:rPr>
            </w:pPr>
            <w:r>
              <w:rPr>
                <w:sz w:val="16"/>
              </w:rPr>
              <w:t>CCTV is installed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416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EFF0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112"/>
              <w:ind w:left="113"/>
              <w:rPr>
                <w:sz w:val="16"/>
              </w:rPr>
            </w:pPr>
            <w:r>
              <w:rPr>
                <w:sz w:val="16"/>
              </w:rPr>
              <w:t>CCTV is positioned to monitor vulnerable areas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EFF0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Members are aware of the CCTV system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EFF0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Staff understand its operation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449"/>
        </w:trPr>
        <w:tc>
          <w:tcPr>
            <w:tcW w:w="1077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EFF0"/>
            <w:textDirection w:val="btLr"/>
          </w:tcPr>
          <w:p w:rsidR="008F195F" w:rsidRDefault="008F195F">
            <w:pPr>
              <w:pStyle w:val="TableParagraph"/>
              <w:rPr>
                <w:rFonts w:ascii="Times New Roman"/>
                <w:sz w:val="18"/>
              </w:rPr>
            </w:pPr>
          </w:p>
          <w:p w:rsidR="008F195F" w:rsidRDefault="00DB40C1">
            <w:pPr>
              <w:pStyle w:val="TableParagraph"/>
              <w:spacing w:before="125" w:line="276" w:lineRule="auto"/>
              <w:ind w:left="286" w:right="227" w:hanging="38"/>
              <w:rPr>
                <w:sz w:val="16"/>
              </w:rPr>
            </w:pPr>
            <w:r>
              <w:rPr>
                <w:sz w:val="16"/>
              </w:rPr>
              <w:t>Entrances and exits</w:t>
            </w:r>
          </w:p>
        </w:tc>
        <w:tc>
          <w:tcPr>
            <w:tcW w:w="6888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dotted" w:sz="4" w:space="0" w:color="000000"/>
            </w:tcBorders>
          </w:tcPr>
          <w:p w:rsidR="008F195F" w:rsidRDefault="00DB40C1">
            <w:pPr>
              <w:pStyle w:val="TableParagraph"/>
              <w:spacing w:before="129"/>
              <w:ind w:left="108"/>
              <w:rPr>
                <w:sz w:val="16"/>
              </w:rPr>
            </w:pPr>
            <w:r>
              <w:rPr>
                <w:sz w:val="16"/>
              </w:rPr>
              <w:t>Entrances and exits are visible from behind the bar area</w:t>
            </w:r>
          </w:p>
        </w:tc>
        <w:tc>
          <w:tcPr>
            <w:tcW w:w="9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EFF0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single" w:sz="4" w:space="0" w:color="FFFFFF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08"/>
              <w:rPr>
                <w:sz w:val="16"/>
              </w:rPr>
            </w:pPr>
            <w:r>
              <w:rPr>
                <w:sz w:val="16"/>
              </w:rPr>
              <w:t>CCTV is installed to monitor blind entrances and exits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EFF0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Door staff monitor entrances and exits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77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pStyle w:val="TableParagraph"/>
              <w:rPr>
                <w:rFonts w:ascii="Times New Roman"/>
                <w:sz w:val="18"/>
              </w:rPr>
            </w:pPr>
          </w:p>
          <w:p w:rsidR="008F195F" w:rsidRDefault="008F195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F195F" w:rsidRDefault="00DB40C1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Toilets</w:t>
            </w: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Toilet facility entrances are visible from the bar area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1"/>
        </w:trPr>
        <w:tc>
          <w:tcPr>
            <w:tcW w:w="107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Toilets are inspected regularly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86"/>
        </w:trPr>
        <w:tc>
          <w:tcPr>
            <w:tcW w:w="1077" w:type="dxa"/>
            <w:vMerge w:val="restart"/>
            <w:tcBorders>
              <w:top w:val="dotted" w:sz="4" w:space="0" w:color="000000"/>
              <w:left w:val="nil"/>
              <w:bottom w:val="dotted" w:sz="8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pStyle w:val="TableParagraph"/>
              <w:rPr>
                <w:rFonts w:ascii="Times New Roman"/>
                <w:sz w:val="18"/>
              </w:rPr>
            </w:pPr>
          </w:p>
          <w:p w:rsidR="008F195F" w:rsidRDefault="008F195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8F195F" w:rsidRDefault="00DB40C1">
            <w:pPr>
              <w:pStyle w:val="TableParagraph"/>
              <w:ind w:left="602" w:right="605"/>
              <w:jc w:val="center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9"/>
              <w:ind w:left="113"/>
              <w:rPr>
                <w:sz w:val="16"/>
              </w:rPr>
            </w:pPr>
            <w:r>
              <w:rPr>
                <w:sz w:val="16"/>
              </w:rPr>
              <w:t>There are sufficient numbers of staff to ensure control of the premises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92"/>
        </w:trPr>
        <w:tc>
          <w:tcPr>
            <w:tcW w:w="1077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100"/>
              <w:ind w:left="113"/>
              <w:rPr>
                <w:sz w:val="16"/>
              </w:rPr>
            </w:pPr>
            <w:r>
              <w:rPr>
                <w:sz w:val="16"/>
              </w:rPr>
              <w:t>Staff are visible to members and their guests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81"/>
        </w:trPr>
        <w:tc>
          <w:tcPr>
            <w:tcW w:w="1077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4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4"/>
              <w:ind w:left="113"/>
              <w:rPr>
                <w:sz w:val="16"/>
              </w:rPr>
            </w:pPr>
            <w:r>
              <w:rPr>
                <w:sz w:val="16"/>
              </w:rPr>
              <w:t>Staff monitor the premises for conflict and crime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195F" w:rsidTr="00DB40C1">
        <w:trPr>
          <w:trHeight w:val="381"/>
        </w:trPr>
        <w:tc>
          <w:tcPr>
            <w:tcW w:w="1077" w:type="dxa"/>
            <w:vMerge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EEBED"/>
            <w:textDirection w:val="btLr"/>
          </w:tcPr>
          <w:p w:rsidR="008F195F" w:rsidRDefault="008F195F">
            <w:pPr>
              <w:rPr>
                <w:sz w:val="2"/>
                <w:szCs w:val="2"/>
              </w:rPr>
            </w:pPr>
          </w:p>
        </w:tc>
        <w:tc>
          <w:tcPr>
            <w:tcW w:w="6888" w:type="dxa"/>
            <w:tcBorders>
              <w:top w:val="dotted" w:sz="4" w:space="0" w:color="000000"/>
              <w:left w:val="nil"/>
              <w:bottom w:val="dotted" w:sz="8" w:space="0" w:color="000000"/>
              <w:right w:val="single" w:sz="2" w:space="0" w:color="000000"/>
            </w:tcBorders>
          </w:tcPr>
          <w:p w:rsidR="008F195F" w:rsidRDefault="00DB40C1">
            <w:pPr>
              <w:pStyle w:val="TableParagraph"/>
              <w:spacing w:before="94"/>
              <w:ind w:left="113"/>
              <w:rPr>
                <w:sz w:val="16"/>
              </w:rPr>
            </w:pPr>
            <w:r>
              <w:rPr>
                <w:sz w:val="16"/>
              </w:rPr>
              <w:t>Security staff are properly trained and certified</w:t>
            </w:r>
          </w:p>
        </w:tc>
        <w:tc>
          <w:tcPr>
            <w:tcW w:w="935" w:type="dxa"/>
            <w:tcBorders>
              <w:top w:val="dotted" w:sz="4" w:space="0" w:color="000000"/>
              <w:left w:val="single" w:sz="2" w:space="0" w:color="000000"/>
              <w:bottom w:val="dotted" w:sz="8" w:space="0" w:color="000000"/>
              <w:right w:val="single" w:sz="2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dotted" w:sz="4" w:space="0" w:color="000000"/>
              <w:left w:val="single" w:sz="2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8" w:space="0" w:color="000000"/>
              <w:right w:val="dotted" w:sz="4" w:space="0" w:color="000000"/>
            </w:tcBorders>
            <w:vAlign w:val="center"/>
          </w:tcPr>
          <w:p w:rsidR="008F195F" w:rsidRDefault="008F195F" w:rsidP="00DB40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</w:tbl>
    <w:p w:rsidR="00000000" w:rsidRDefault="00DB40C1"/>
    <w:sectPr w:rsidR="00000000">
      <w:headerReference w:type="default" r:id="rId7"/>
      <w:pgSz w:w="11910" w:h="16840"/>
      <w:pgMar w:top="1660" w:right="560" w:bottom="0" w:left="300" w:header="10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40C1">
      <w:r>
        <w:separator/>
      </w:r>
    </w:p>
  </w:endnote>
  <w:endnote w:type="continuationSeparator" w:id="0">
    <w:p w:rsidR="00000000" w:rsidRDefault="00DB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S Maquette Pro Light"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40C1">
      <w:r>
        <w:separator/>
      </w:r>
    </w:p>
  </w:footnote>
  <w:footnote w:type="continuationSeparator" w:id="0">
    <w:p w:rsidR="00000000" w:rsidRDefault="00DB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5F" w:rsidRDefault="00DB40C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pt;margin-top:51.5pt;width:249.15pt;height:24.75pt;z-index:-252339200;mso-position-horizontal-relative:page;mso-position-vertical-relative:page" filled="f" stroked="f">
          <v:textbox inset="0,0,0,0">
            <w:txbxContent>
              <w:p w:rsidR="008F195F" w:rsidRDefault="00DB40C1">
                <w:pPr>
                  <w:pStyle w:val="BodyText"/>
                  <w:spacing w:before="18"/>
                  <w:ind w:left="20"/>
                </w:pPr>
                <w:r>
                  <w:rPr>
                    <w:color w:val="F93549"/>
                    <w:w w:val="115"/>
                  </w:rPr>
                  <w:t>CPTED checklist for Clubs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5F" w:rsidRDefault="00DB40C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pt;margin-top:51.5pt;width:366.4pt;height:24.75pt;z-index:-252338176;mso-position-horizontal-relative:page;mso-position-vertical-relative:page" filled="f" stroked="f">
          <v:textbox inset="0,0,0,0">
            <w:txbxContent>
              <w:p w:rsidR="008F195F" w:rsidRDefault="00DB40C1">
                <w:pPr>
                  <w:pStyle w:val="BodyText"/>
                  <w:spacing w:before="18"/>
                  <w:ind w:left="20"/>
                </w:pPr>
                <w:r>
                  <w:rPr>
                    <w:color w:val="F93549"/>
                    <w:w w:val="110"/>
                  </w:rPr>
                  <w:t>CPTED checklist for Clubs continued...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F195F"/>
    <w:rsid w:val="008F195F"/>
    <w:rsid w:val="00D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C7300998-2272-4671-AA73-2F394DB6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2053</Characters>
  <Application>Microsoft Office Word</Application>
  <DocSecurity>0</DocSecurity>
  <Lines>47</Lines>
  <Paragraphs>26</Paragraphs>
  <ScaleCrop>false</ScaleCrop>
  <Company>Health Promotion Agency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Lind-Jackson</cp:lastModifiedBy>
  <cp:revision>2</cp:revision>
  <dcterms:created xsi:type="dcterms:W3CDTF">2020-01-26T22:49:00Z</dcterms:created>
  <dcterms:modified xsi:type="dcterms:W3CDTF">2020-01-26T22:55:00Z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